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212B59" w:rsidRPr="00212B59" w:rsidRDefault="00212B59" w:rsidP="00212B59">
            <w:pPr>
              <w:ind w:left="567"/>
              <w:jc w:val="center"/>
              <w:rPr>
                <w:rFonts w:ascii="Times New Roman" w:hAnsi="Times New Roman" w:cs="Times New Roman"/>
                <w:b/>
                <w:sz w:val="24"/>
                <w:szCs w:val="24"/>
              </w:rPr>
            </w:pPr>
          </w:p>
          <w:p w:rsidR="000F32B2" w:rsidRPr="00911551" w:rsidRDefault="00911551" w:rsidP="0084536E">
            <w:pPr>
              <w:shd w:val="clear" w:color="auto" w:fill="FFFFFF"/>
              <w:spacing w:after="0"/>
              <w:jc w:val="both"/>
              <w:rPr>
                <w:rFonts w:ascii="Times New Roman" w:eastAsia="Times New Roman" w:hAnsi="Times New Roman" w:cs="Times New Roman"/>
                <w:b/>
                <w:sz w:val="24"/>
                <w:szCs w:val="24"/>
                <w:lang w:eastAsia="bg-BG"/>
              </w:rPr>
            </w:pPr>
            <w:r w:rsidRPr="00911551">
              <w:rPr>
                <w:rFonts w:ascii="Times New Roman" w:hAnsi="Times New Roman" w:cs="Times New Roman"/>
                <w:b/>
                <w:sz w:val="24"/>
                <w:szCs w:val="24"/>
                <w:lang w:eastAsia="bg-BG"/>
              </w:rPr>
              <w:t>Изработка на печатни информационни материали по проект №</w:t>
            </w:r>
            <w:r w:rsidRPr="00911551">
              <w:rPr>
                <w:rFonts w:ascii="Times New Roman" w:eastAsia="Batang" w:hAnsi="Times New Roman" w:cs="Times New Roman"/>
                <w:b/>
                <w:i/>
                <w:color w:val="000000"/>
                <w:sz w:val="24"/>
                <w:szCs w:val="24"/>
                <w:lang w:eastAsia="bg-BG"/>
              </w:rPr>
              <w:t xml:space="preserve"> </w:t>
            </w:r>
            <w:r w:rsidRPr="00911551">
              <w:rPr>
                <w:rFonts w:ascii="Times New Roman" w:hAnsi="Times New Roman" w:cs="Times New Roman"/>
                <w:b/>
                <w:sz w:val="24"/>
                <w:szCs w:val="24"/>
                <w:lang w:eastAsia="bg-BG"/>
              </w:rPr>
              <w:t>BG05M9OP001-2.004-0042 „К</w:t>
            </w:r>
            <w:bookmarkStart w:id="0" w:name="_GoBack"/>
            <w:bookmarkEnd w:id="0"/>
            <w:r w:rsidRPr="00911551">
              <w:rPr>
                <w:rFonts w:ascii="Times New Roman" w:hAnsi="Times New Roman" w:cs="Times New Roman"/>
                <w:b/>
                <w:sz w:val="24"/>
                <w:szCs w:val="24"/>
                <w:lang w:eastAsia="bg-BG"/>
              </w:rPr>
              <w:t>омплекс за социално-здравни услуги за деца и семейства”</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0F32B2">
              <w:rPr>
                <w:rFonts w:ascii="Times New Roman" w:eastAsia="Calibri" w:hAnsi="Times New Roman" w:cs="Times New Roman"/>
                <w:lang w:eastAsia="bg-BG"/>
              </w:rPr>
              <w:lastRenderedPageBreak/>
              <w:t>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датата на </w:t>
            </w:r>
            <w:r w:rsidRPr="000F32B2">
              <w:rPr>
                <w:rFonts w:ascii="Times New Roman" w:eastAsia="Calibri" w:hAnsi="Times New Roman" w:cs="Times New Roman"/>
                <w:lang w:eastAsia="bg-BG"/>
              </w:rPr>
              <w:lastRenderedPageBreak/>
              <w:t>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Той отговаря на изискваните критерии за </w:t>
            </w:r>
            <w:r w:rsidRPr="000F32B2">
              <w:rPr>
                <w:rFonts w:ascii="Times New Roman" w:eastAsia="Calibri" w:hAnsi="Times New Roman" w:cs="Times New Roman"/>
                <w:lang w:eastAsia="bg-BG"/>
              </w:rPr>
              <w:lastRenderedPageBreak/>
              <w:t>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w:t>
            </w:r>
            <w:r w:rsidRPr="000F32B2">
              <w:rPr>
                <w:rFonts w:ascii="Times New Roman" w:eastAsia="Calibri" w:hAnsi="Times New Roman" w:cs="Times New Roman"/>
                <w:lang w:eastAsia="bg-BG"/>
              </w:rPr>
              <w:lastRenderedPageBreak/>
              <w:t>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година: [……] оборот:[……][…]валута </w:t>
            </w: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доброто изпълнение и резултат от най-важните строителни работи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w:t>
            </w:r>
            <w:r w:rsidRPr="000F32B2">
              <w:rPr>
                <w:rFonts w:ascii="Times New Roman" w:eastAsia="Calibri" w:hAnsi="Times New Roman" w:cs="Times New Roman"/>
                <w:lang w:eastAsia="bg-BG"/>
              </w:rPr>
              <w:lastRenderedPageBreak/>
              <w:t xml:space="preserve">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w:t>
            </w:r>
            <w:r w:rsidRPr="000F32B2">
              <w:rPr>
                <w:rFonts w:ascii="Times New Roman" w:eastAsia="Calibri" w:hAnsi="Times New Roman" w:cs="Times New Roman"/>
                <w:lang w:eastAsia="bg-BG"/>
              </w:rPr>
              <w:lastRenderedPageBreak/>
              <w:t>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w:t>
      </w:r>
      <w:r w:rsidRPr="000F32B2">
        <w:rPr>
          <w:rFonts w:ascii="Times New Roman" w:eastAsia="Calibri" w:hAnsi="Times New Roman" w:cs="Times New Roman"/>
          <w:sz w:val="24"/>
          <w:lang w:eastAsia="bg-BG"/>
        </w:rPr>
        <w:lastRenderedPageBreak/>
        <w:t xml:space="preserve">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5C6" w:rsidRDefault="00DD55C6" w:rsidP="000F32B2">
      <w:pPr>
        <w:spacing w:after="0" w:line="240" w:lineRule="auto"/>
      </w:pPr>
      <w:r>
        <w:separator/>
      </w:r>
    </w:p>
  </w:endnote>
  <w:endnote w:type="continuationSeparator" w:id="0">
    <w:p w:rsidR="00DD55C6" w:rsidRDefault="00DD55C6"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pBdr>
        <w:top w:val="single" w:sz="4" w:space="0" w:color="auto"/>
      </w:pBdr>
      <w:tabs>
        <w:tab w:val="center" w:pos="4536"/>
        <w:tab w:val="right" w:pos="9072"/>
      </w:tabs>
      <w:spacing w:after="0" w:line="240" w:lineRule="auto"/>
      <w:ind w:left="-426" w:right="-1417"/>
      <w:jc w:val="center"/>
      <w:rPr>
        <w:rFonts w:ascii="Arial Narrow" w:eastAsia="Times New Roman" w:hAnsi="Arial Narrow" w:cs="Arial"/>
        <w:i/>
        <w:sz w:val="16"/>
        <w:szCs w:val="20"/>
        <w:lang w:val="en-GB"/>
      </w:rPr>
    </w:pPr>
    <w:r>
      <w:rPr>
        <w:rFonts w:ascii="Arial Narrow" w:eastAsia="Batang" w:hAnsi="Arial Narrow"/>
        <w:i/>
        <w:color w:val="000000"/>
        <w:sz w:val="16"/>
        <w:szCs w:val="16"/>
        <w:lang w:eastAsia="bg-BG"/>
      </w:rPr>
      <w:t>Проектът</w:t>
    </w:r>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се</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осъществява</w:t>
    </w:r>
    <w:proofErr w:type="spellEnd"/>
    <w:r>
      <w:rPr>
        <w:rFonts w:ascii="Arial Narrow" w:eastAsia="Times New Roman" w:hAnsi="Arial Narrow" w:cs="Arial"/>
        <w:i/>
        <w:sz w:val="16"/>
        <w:szCs w:val="20"/>
        <w:lang w:val="en-GB"/>
      </w:rPr>
      <w:t xml:space="preserve"> с </w:t>
    </w:r>
    <w:proofErr w:type="spellStart"/>
    <w:r>
      <w:rPr>
        <w:rFonts w:ascii="Arial Narrow" w:eastAsia="Times New Roman" w:hAnsi="Arial Narrow" w:cs="Arial"/>
        <w:i/>
        <w:sz w:val="16"/>
        <w:szCs w:val="20"/>
        <w:lang w:val="en-GB"/>
      </w:rPr>
      <w:t>финансовата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подкрепа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Оперативна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програма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Развитие</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човешките</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ресурси</w:t>
    </w:r>
    <w:proofErr w:type="spellEnd"/>
    <w:r>
      <w:rPr>
        <w:rFonts w:ascii="Arial Narrow" w:eastAsia="Times New Roman" w:hAnsi="Arial Narrow" w:cs="Arial"/>
        <w:i/>
        <w:sz w:val="16"/>
        <w:szCs w:val="20"/>
        <w:lang w:val="en-GB"/>
      </w:rPr>
      <w:t xml:space="preserve">” 2014-2020 г., </w:t>
    </w:r>
  </w:p>
  <w:p w:rsidR="009F2BD0" w:rsidRDefault="009F2BD0" w:rsidP="009F2BD0">
    <w:pPr>
      <w:pBdr>
        <w:top w:val="single" w:sz="4" w:space="0" w:color="auto"/>
      </w:pBdr>
      <w:tabs>
        <w:tab w:val="center" w:pos="4536"/>
        <w:tab w:val="right" w:pos="9072"/>
      </w:tabs>
      <w:spacing w:after="0" w:line="240" w:lineRule="auto"/>
      <w:ind w:left="-426" w:right="-1417"/>
      <w:jc w:val="center"/>
      <w:rPr>
        <w:rFonts w:ascii="Arial Narrow" w:eastAsia="Batang" w:hAnsi="Arial Narrow"/>
        <w:color w:val="000000"/>
        <w:sz w:val="24"/>
        <w:szCs w:val="24"/>
        <w:lang w:eastAsia="bg-BG"/>
      </w:rPr>
    </w:pPr>
    <w:proofErr w:type="spellStart"/>
    <w:proofErr w:type="gramStart"/>
    <w:r>
      <w:rPr>
        <w:rFonts w:ascii="Arial Narrow" w:eastAsia="Times New Roman" w:hAnsi="Arial Narrow" w:cs="Arial"/>
        <w:i/>
        <w:sz w:val="16"/>
        <w:szCs w:val="20"/>
        <w:lang w:val="en-GB"/>
      </w:rPr>
      <w:t>съфинансирана</w:t>
    </w:r>
    <w:proofErr w:type="spellEnd"/>
    <w:proofErr w:type="gram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от</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Европейския</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социален</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фонд</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Европейския</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съюз</w:t>
    </w:r>
    <w:proofErr w:type="spellEnd"/>
    <w:r>
      <w:rPr>
        <w:rFonts w:ascii="Arial Narrow" w:eastAsia="Times New Roman" w:hAnsi="Arial Narrow" w:cs="Arial"/>
        <w:i/>
        <w:sz w:val="16"/>
        <w:szCs w:val="20"/>
        <w:lang w:val="en-GB"/>
      </w:rPr>
      <w:t>.</w:t>
    </w:r>
  </w:p>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5C6" w:rsidRDefault="00DD55C6" w:rsidP="000F32B2">
      <w:pPr>
        <w:spacing w:after="0" w:line="240" w:lineRule="auto"/>
      </w:pPr>
      <w:r>
        <w:separator/>
      </w:r>
    </w:p>
  </w:footnote>
  <w:footnote w:type="continuationSeparator" w:id="0">
    <w:p w:rsidR="00DD55C6" w:rsidRDefault="00DD55C6"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jc w:val="center"/>
      <w:rPr>
        <w:rFonts w:ascii="Arial Narrow" w:eastAsia="Batang" w:hAnsi="Arial Narrow"/>
        <w:i/>
        <w:color w:val="000000"/>
        <w:sz w:val="16"/>
        <w:szCs w:val="16"/>
        <w:lang w:val="en-US" w:eastAsia="bg-BG"/>
      </w:rPr>
    </w:pPr>
    <w:r>
      <w:rPr>
        <w:noProof/>
        <w:lang w:eastAsia="bg-BG"/>
      </w:rPr>
      <w:drawing>
        <wp:anchor distT="0" distB="0" distL="114300" distR="114300" simplePos="0" relativeHeight="251657216" behindDoc="0" locked="0" layoutInCell="1" allowOverlap="1">
          <wp:simplePos x="0" y="0"/>
          <wp:positionH relativeFrom="margin">
            <wp:posOffset>5381625</wp:posOffset>
          </wp:positionH>
          <wp:positionV relativeFrom="margin">
            <wp:posOffset>-1094105</wp:posOffset>
          </wp:positionV>
          <wp:extent cx="1076325" cy="9144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14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240" behindDoc="0" locked="0" layoutInCell="1" allowOverlap="1">
          <wp:simplePos x="0" y="0"/>
          <wp:positionH relativeFrom="margin">
            <wp:posOffset>-409575</wp:posOffset>
          </wp:positionH>
          <wp:positionV relativeFrom="margin">
            <wp:posOffset>-1094105</wp:posOffset>
          </wp:positionV>
          <wp:extent cx="1009650" cy="971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l="18092"/>
                  <a:stretch>
                    <a:fillRect/>
                  </a:stretch>
                </pic:blipFill>
                <pic:spPr bwMode="auto">
                  <a:xfrm>
                    <a:off x="0" y="0"/>
                    <a:ext cx="1009650" cy="971550"/>
                  </a:xfrm>
                  <a:prstGeom prst="rect">
                    <a:avLst/>
                  </a:prstGeom>
                  <a:noFill/>
                </pic:spPr>
              </pic:pic>
            </a:graphicData>
          </a:graphic>
          <wp14:sizeRelH relativeFrom="page">
            <wp14:pctWidth>0</wp14:pctWidth>
          </wp14:sizeRelH>
          <wp14:sizeRelV relativeFrom="page">
            <wp14:pctHeight>0</wp14:pctHeight>
          </wp14:sizeRelV>
        </wp:anchor>
      </w:drawing>
    </w:r>
  </w:p>
  <w:p w:rsidR="00697AE3" w:rsidRDefault="00697AE3" w:rsidP="00697AE3">
    <w:pPr>
      <w:spacing w:after="0" w:line="240" w:lineRule="auto"/>
      <w:jc w:val="center"/>
      <w:rPr>
        <w:rFonts w:ascii="Arial Narrow" w:eastAsia="Batang" w:hAnsi="Arial Narrow"/>
        <w:i/>
        <w:color w:val="000000"/>
        <w:sz w:val="18"/>
        <w:szCs w:val="18"/>
        <w:lang w:val="en-US" w:eastAsia="bg-BG"/>
      </w:rPr>
    </w:pPr>
  </w:p>
  <w:p w:rsidR="00697AE3" w:rsidRDefault="00697AE3" w:rsidP="00697AE3">
    <w:pPr>
      <w:spacing w:after="0" w:line="240" w:lineRule="auto"/>
      <w:ind w:left="993" w:right="142"/>
      <w:jc w:val="center"/>
      <w:rPr>
        <w:rFonts w:ascii="Arial Narrow" w:eastAsia="Calibri" w:hAnsi="Arial Narrow" w:cs="Arial"/>
        <w:b/>
        <w:i/>
        <w:sz w:val="18"/>
        <w:szCs w:val="18"/>
      </w:rPr>
    </w:pPr>
    <w:r>
      <w:rPr>
        <w:rFonts w:ascii="Arial Narrow" w:hAnsi="Arial Narrow" w:cs="Arial"/>
        <w:b/>
        <w:i/>
        <w:sz w:val="18"/>
        <w:szCs w:val="18"/>
      </w:rPr>
      <w:t>Схема за предоставяне на безвъзмездна помощ BG05M9ОP001-2.00</w:t>
    </w:r>
    <w:r>
      <w:rPr>
        <w:rFonts w:ascii="Arial Narrow" w:hAnsi="Arial Narrow" w:cs="Arial"/>
        <w:b/>
        <w:i/>
        <w:sz w:val="18"/>
        <w:szCs w:val="18"/>
        <w:lang w:val="en-US"/>
      </w:rPr>
      <w:t xml:space="preserve">4 </w:t>
    </w:r>
  </w:p>
  <w:p w:rsidR="00697AE3" w:rsidRDefault="00697AE3" w:rsidP="00697AE3">
    <w:pPr>
      <w:spacing w:after="0" w:line="240" w:lineRule="auto"/>
      <w:ind w:left="993" w:right="142"/>
      <w:jc w:val="center"/>
      <w:rPr>
        <w:rFonts w:ascii="Arial Narrow" w:eastAsia="Batang" w:hAnsi="Arial Narrow" w:cs="Times New Roman"/>
        <w:b/>
        <w:i/>
        <w:color w:val="000000"/>
        <w:sz w:val="18"/>
        <w:szCs w:val="18"/>
        <w:lang w:eastAsia="bg-BG"/>
      </w:rPr>
    </w:pPr>
    <w:r>
      <w:rPr>
        <w:rFonts w:ascii="Arial Narrow" w:hAnsi="Arial Narrow" w:cs="Arial"/>
        <w:b/>
        <w:i/>
        <w:sz w:val="18"/>
        <w:szCs w:val="18"/>
      </w:rPr>
      <w:t>„Услуги за ранно детско развитие“</w:t>
    </w:r>
  </w:p>
  <w:p w:rsidR="00697AE3" w:rsidRDefault="00697AE3" w:rsidP="00697AE3">
    <w:pPr>
      <w:spacing w:after="0" w:line="240" w:lineRule="auto"/>
      <w:ind w:left="993" w:right="142"/>
      <w:jc w:val="center"/>
      <w:rPr>
        <w:rFonts w:ascii="Arial Narrow" w:eastAsia="Batang" w:hAnsi="Arial Narrow"/>
        <w:b/>
        <w:i/>
        <w:color w:val="000000"/>
        <w:sz w:val="18"/>
        <w:szCs w:val="18"/>
        <w:lang w:eastAsia="bg-BG"/>
      </w:rPr>
    </w:pPr>
    <w:r>
      <w:rPr>
        <w:rFonts w:ascii="Arial Narrow" w:eastAsia="Batang" w:hAnsi="Arial Narrow"/>
        <w:b/>
        <w:i/>
        <w:color w:val="000000"/>
        <w:sz w:val="18"/>
        <w:szCs w:val="18"/>
        <w:lang w:eastAsia="bg-BG"/>
      </w:rPr>
      <w:t xml:space="preserve">Проект </w:t>
    </w:r>
    <w:r>
      <w:rPr>
        <w:rFonts w:ascii="Arial Narrow" w:hAnsi="Arial Narrow"/>
        <w:b/>
        <w:sz w:val="18"/>
        <w:szCs w:val="18"/>
      </w:rPr>
      <w:t xml:space="preserve"> </w:t>
    </w:r>
    <w:r>
      <w:rPr>
        <w:rFonts w:ascii="Arial Narrow" w:eastAsia="Batang" w:hAnsi="Arial Narrow"/>
        <w:b/>
        <w:i/>
        <w:color w:val="000000"/>
        <w:sz w:val="18"/>
        <w:szCs w:val="18"/>
        <w:lang w:eastAsia="bg-BG"/>
      </w:rPr>
      <w:t xml:space="preserve">№ </w:t>
    </w:r>
    <w:r>
      <w:rPr>
        <w:rFonts w:ascii="Arial Narrow" w:eastAsia="Batang" w:hAnsi="Arial Narrow"/>
        <w:b/>
        <w:i/>
        <w:color w:val="000000"/>
        <w:sz w:val="18"/>
        <w:szCs w:val="18"/>
        <w:lang w:val="en-US" w:eastAsia="bg-BG"/>
      </w:rPr>
      <w:t>BG05M9OP001-2.00</w:t>
    </w:r>
    <w:r>
      <w:rPr>
        <w:rFonts w:ascii="Arial Narrow" w:eastAsia="Batang" w:hAnsi="Arial Narrow"/>
        <w:b/>
        <w:i/>
        <w:color w:val="000000"/>
        <w:sz w:val="18"/>
        <w:szCs w:val="18"/>
        <w:lang w:eastAsia="bg-BG"/>
      </w:rPr>
      <w:t>4</w:t>
    </w:r>
    <w:r>
      <w:rPr>
        <w:rFonts w:ascii="Arial Narrow" w:eastAsia="Batang" w:hAnsi="Arial Narrow"/>
        <w:b/>
        <w:i/>
        <w:color w:val="000000"/>
        <w:sz w:val="18"/>
        <w:szCs w:val="18"/>
        <w:lang w:val="en-US" w:eastAsia="bg-BG"/>
      </w:rPr>
      <w:t>-</w:t>
    </w:r>
    <w:r>
      <w:rPr>
        <w:rFonts w:ascii="Arial Narrow" w:eastAsia="Batang" w:hAnsi="Arial Narrow"/>
        <w:b/>
        <w:i/>
        <w:color w:val="000000"/>
        <w:sz w:val="18"/>
        <w:szCs w:val="18"/>
        <w:lang w:eastAsia="bg-BG"/>
      </w:rPr>
      <w:t>0042</w:t>
    </w:r>
    <w:r>
      <w:rPr>
        <w:rFonts w:ascii="Arial Narrow" w:eastAsia="Batang" w:hAnsi="Arial Narrow"/>
        <w:b/>
        <w:i/>
        <w:color w:val="000000"/>
        <w:sz w:val="18"/>
        <w:szCs w:val="18"/>
        <w:lang w:val="en-US" w:eastAsia="bg-BG"/>
      </w:rPr>
      <w:t xml:space="preserve"> </w:t>
    </w:r>
  </w:p>
  <w:p w:rsidR="00697AE3" w:rsidRDefault="00697AE3" w:rsidP="00697AE3">
    <w:pPr>
      <w:spacing w:after="0" w:line="240" w:lineRule="auto"/>
      <w:ind w:left="993" w:right="142"/>
      <w:jc w:val="center"/>
      <w:rPr>
        <w:rFonts w:ascii="Arial Narrow" w:eastAsia="Calibri" w:hAnsi="Arial Narrow" w:cs="Arial"/>
        <w:b/>
        <w:i/>
        <w:sz w:val="18"/>
        <w:szCs w:val="18"/>
      </w:rPr>
    </w:pPr>
    <w:r>
      <w:rPr>
        <w:rFonts w:ascii="Arial Narrow" w:eastAsia="Batang" w:hAnsi="Arial Narrow"/>
        <w:b/>
        <w:i/>
        <w:color w:val="000000"/>
        <w:sz w:val="18"/>
        <w:szCs w:val="18"/>
        <w:lang w:eastAsia="bg-BG"/>
      </w:rPr>
      <w:t>„</w:t>
    </w:r>
    <w:r>
      <w:rPr>
        <w:rFonts w:ascii="Arial Narrow" w:hAnsi="Arial Narrow" w:cs="Arial"/>
        <w:b/>
        <w:i/>
        <w:sz w:val="18"/>
        <w:szCs w:val="18"/>
      </w:rPr>
      <w:t>Комплекс за социално-здравни услуги за деца и семейства”</w:t>
    </w:r>
  </w:p>
  <w:p w:rsidR="00697AE3" w:rsidRDefault="00697AE3" w:rsidP="00697AE3">
    <w:pPr>
      <w:spacing w:after="0" w:line="240" w:lineRule="auto"/>
      <w:rPr>
        <w:rFonts w:ascii="Verdana" w:hAnsi="Verdana" w:cs="Arial"/>
        <w:b/>
        <w:sz w:val="20"/>
        <w:szCs w:val="20"/>
        <w:lang w:val="ru-RU"/>
      </w:rPr>
    </w:pPr>
    <w:r>
      <w:rPr>
        <w:rFonts w:ascii="Verdana" w:hAnsi="Verdana" w:cs="Arial"/>
        <w:b/>
        <w:sz w:val="20"/>
        <w:szCs w:val="20"/>
        <w:lang w:val="ru-RU"/>
      </w:rPr>
      <w:t xml:space="preserve">       </w:t>
    </w:r>
  </w:p>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12B59"/>
    <w:rsid w:val="00346B48"/>
    <w:rsid w:val="003E7375"/>
    <w:rsid w:val="00561471"/>
    <w:rsid w:val="00697AE3"/>
    <w:rsid w:val="00791562"/>
    <w:rsid w:val="0084536E"/>
    <w:rsid w:val="009051D0"/>
    <w:rsid w:val="00911551"/>
    <w:rsid w:val="009F2BD0"/>
    <w:rsid w:val="00A879BB"/>
    <w:rsid w:val="00B07F63"/>
    <w:rsid w:val="00B11E99"/>
    <w:rsid w:val="00B2449A"/>
    <w:rsid w:val="00B63DB5"/>
    <w:rsid w:val="00C037DB"/>
    <w:rsid w:val="00C04EC7"/>
    <w:rsid w:val="00C63052"/>
    <w:rsid w:val="00D14F52"/>
    <w:rsid w:val="00D32B71"/>
    <w:rsid w:val="00D41866"/>
    <w:rsid w:val="00D6233C"/>
    <w:rsid w:val="00DD55C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 w:type="paragraph" w:customStyle="1" w:styleId="CharChar3">
    <w:name w:val="Char Char3"/>
    <w:basedOn w:val="Normal"/>
    <w:rsid w:val="00911551"/>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 w:type="paragraph" w:customStyle="1" w:styleId="CharChar3">
    <w:name w:val="Char Char3"/>
    <w:basedOn w:val="Normal"/>
    <w:rsid w:val="00911551"/>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AB54B-7724-417A-B6EC-2E3572E8C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4543</Words>
  <Characters>25896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20</cp:revision>
  <cp:lastPrinted>2016-07-07T07:28:00Z</cp:lastPrinted>
  <dcterms:created xsi:type="dcterms:W3CDTF">2016-05-14T06:05:00Z</dcterms:created>
  <dcterms:modified xsi:type="dcterms:W3CDTF">2017-02-14T12:23:00Z</dcterms:modified>
</cp:coreProperties>
</file>